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2F9" w:rsidRPr="00434D91" w:rsidRDefault="007B12F9" w:rsidP="007B12F9">
      <w:pPr>
        <w:pageBreakBefore/>
        <w:tabs>
          <w:tab w:val="right" w:pos="15495"/>
        </w:tabs>
        <w:suppressAutoHyphens/>
        <w:ind w:left="5954"/>
        <w:jc w:val="both"/>
        <w:rPr>
          <w:sz w:val="28"/>
          <w:szCs w:val="28"/>
          <w:lang w:eastAsia="ar-SA"/>
        </w:rPr>
      </w:pPr>
      <w:r w:rsidRPr="00434D91">
        <w:rPr>
          <w:sz w:val="28"/>
          <w:szCs w:val="28"/>
          <w:lang w:eastAsia="ar-SA"/>
        </w:rPr>
        <w:t xml:space="preserve">Приложение </w:t>
      </w:r>
    </w:p>
    <w:p w:rsidR="007B12F9" w:rsidRPr="00434D91" w:rsidRDefault="007B12F9" w:rsidP="007B12F9">
      <w:pPr>
        <w:tabs>
          <w:tab w:val="right" w:pos="15495"/>
        </w:tabs>
        <w:suppressAutoHyphens/>
        <w:ind w:left="5954"/>
        <w:jc w:val="both"/>
        <w:rPr>
          <w:sz w:val="28"/>
          <w:szCs w:val="28"/>
          <w:lang w:eastAsia="ar-SA"/>
        </w:rPr>
      </w:pPr>
      <w:r w:rsidRPr="00434D91">
        <w:rPr>
          <w:sz w:val="28"/>
          <w:szCs w:val="28"/>
          <w:lang w:eastAsia="ar-SA"/>
        </w:rPr>
        <w:t>к решению Совета</w:t>
      </w:r>
    </w:p>
    <w:p w:rsidR="007B12F9" w:rsidRPr="00434D91" w:rsidRDefault="007B12F9" w:rsidP="007B12F9">
      <w:pPr>
        <w:tabs>
          <w:tab w:val="right" w:pos="15495"/>
        </w:tabs>
        <w:suppressAutoHyphens/>
        <w:ind w:left="5954"/>
        <w:jc w:val="both"/>
        <w:rPr>
          <w:sz w:val="28"/>
          <w:szCs w:val="28"/>
          <w:lang w:eastAsia="ar-SA"/>
        </w:rPr>
      </w:pPr>
      <w:r w:rsidRPr="00434D91">
        <w:rPr>
          <w:sz w:val="28"/>
          <w:szCs w:val="28"/>
          <w:lang w:eastAsia="ar-SA"/>
        </w:rPr>
        <w:t>муниципального образования</w:t>
      </w:r>
    </w:p>
    <w:p w:rsidR="007B12F9" w:rsidRPr="00434D91" w:rsidRDefault="007B12F9" w:rsidP="007B12F9">
      <w:pPr>
        <w:tabs>
          <w:tab w:val="right" w:pos="15495"/>
        </w:tabs>
        <w:suppressAutoHyphens/>
        <w:ind w:left="5954"/>
        <w:jc w:val="both"/>
        <w:rPr>
          <w:sz w:val="28"/>
          <w:szCs w:val="28"/>
          <w:lang w:eastAsia="ar-SA"/>
        </w:rPr>
      </w:pPr>
      <w:r w:rsidRPr="00434D91">
        <w:rPr>
          <w:sz w:val="28"/>
          <w:szCs w:val="28"/>
          <w:lang w:eastAsia="ar-SA"/>
        </w:rPr>
        <w:t>Кавказский район</w:t>
      </w:r>
    </w:p>
    <w:p w:rsidR="007B12F9" w:rsidRPr="00211BEF" w:rsidRDefault="007B12F9" w:rsidP="007B12F9">
      <w:pPr>
        <w:widowControl w:val="0"/>
        <w:suppressAutoHyphens/>
        <w:autoSpaceDN w:val="0"/>
        <w:ind w:left="5954"/>
        <w:rPr>
          <w:rFonts w:eastAsia="Andale Sans UI" w:cs="Tahoma"/>
          <w:kern w:val="3"/>
          <w:lang w:eastAsia="ja-JP" w:bidi="fa-IR"/>
        </w:rPr>
      </w:pPr>
      <w:r w:rsidRPr="00434D91">
        <w:rPr>
          <w:rFonts w:eastAsia="Andale Sans UI" w:cs="Tahoma"/>
          <w:kern w:val="3"/>
          <w:sz w:val="28"/>
          <w:szCs w:val="28"/>
          <w:lang w:eastAsia="ja-JP" w:bidi="fa-IR"/>
        </w:rPr>
        <w:t>о</w:t>
      </w:r>
      <w:r w:rsidRPr="00434D91">
        <w:rPr>
          <w:rFonts w:eastAsia="Andale Sans UI" w:cs="Tahoma"/>
          <w:kern w:val="3"/>
          <w:sz w:val="28"/>
          <w:szCs w:val="28"/>
          <w:lang w:val="de-DE" w:eastAsia="ja-JP" w:bidi="fa-IR"/>
        </w:rPr>
        <w:t>т</w:t>
      </w:r>
      <w:r w:rsidR="00536C14">
        <w:rPr>
          <w:rFonts w:eastAsia="Andale Sans UI" w:cs="Tahoma"/>
          <w:kern w:val="3"/>
          <w:sz w:val="28"/>
          <w:szCs w:val="28"/>
          <w:lang w:eastAsia="ja-JP" w:bidi="fa-IR"/>
        </w:rPr>
        <w:t xml:space="preserve"> 25 ноября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 </w:t>
      </w:r>
      <w:r w:rsidRPr="00434D91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Pr="00434D91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434D91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№</w:t>
      </w:r>
      <w:r w:rsidR="00536C14">
        <w:rPr>
          <w:rFonts w:eastAsia="Andale Sans UI" w:cs="Tahoma"/>
          <w:kern w:val="3"/>
          <w:sz w:val="28"/>
          <w:szCs w:val="28"/>
          <w:lang w:eastAsia="ja-JP" w:bidi="fa-IR"/>
        </w:rPr>
        <w:t xml:space="preserve"> 248</w:t>
      </w:r>
    </w:p>
    <w:p w:rsidR="007B12F9" w:rsidRDefault="007B12F9" w:rsidP="007B12F9">
      <w:pPr>
        <w:autoSpaceDE w:val="0"/>
        <w:autoSpaceDN w:val="0"/>
        <w:adjustRightInd w:val="0"/>
        <w:jc w:val="both"/>
      </w:pPr>
    </w:p>
    <w:p w:rsidR="007B12F9" w:rsidRDefault="007B12F9" w:rsidP="007B12F9">
      <w:pPr>
        <w:shd w:val="clear" w:color="auto" w:fill="FFFFFF"/>
        <w:ind w:right="2" w:firstLine="709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center"/>
        <w:rPr>
          <w:b/>
          <w:bCs/>
          <w:color w:val="000000"/>
          <w:sz w:val="28"/>
          <w:szCs w:val="28"/>
        </w:rPr>
      </w:pPr>
      <w:r w:rsidRPr="00601894">
        <w:rPr>
          <w:b/>
          <w:bCs/>
          <w:color w:val="000000"/>
          <w:spacing w:val="-2"/>
          <w:sz w:val="28"/>
          <w:szCs w:val="28"/>
        </w:rPr>
        <w:t xml:space="preserve">Порядок предотвращения и </w:t>
      </w:r>
      <w:r w:rsidR="00D87F38">
        <w:rPr>
          <w:b/>
          <w:bCs/>
          <w:color w:val="000000"/>
          <w:spacing w:val="-2"/>
          <w:sz w:val="28"/>
          <w:szCs w:val="28"/>
        </w:rPr>
        <w:t xml:space="preserve">(или) </w:t>
      </w:r>
      <w:r w:rsidRPr="00601894">
        <w:rPr>
          <w:b/>
          <w:bCs/>
          <w:color w:val="000000"/>
          <w:spacing w:val="-2"/>
          <w:sz w:val="28"/>
          <w:szCs w:val="28"/>
        </w:rPr>
        <w:t>урегулирования конфликта</w:t>
      </w:r>
      <w:r w:rsidR="0074310C"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601894">
        <w:rPr>
          <w:b/>
          <w:bCs/>
          <w:color w:val="000000"/>
          <w:sz w:val="28"/>
          <w:szCs w:val="28"/>
        </w:rPr>
        <w:t xml:space="preserve">интересов </w:t>
      </w:r>
      <w:r>
        <w:rPr>
          <w:b/>
          <w:bCs/>
          <w:color w:val="000000"/>
          <w:sz w:val="28"/>
          <w:szCs w:val="28"/>
        </w:rPr>
        <w:t xml:space="preserve">для </w:t>
      </w:r>
      <w:r w:rsidRPr="007C0EE3">
        <w:rPr>
          <w:b/>
          <w:bCs/>
          <w:color w:val="000000"/>
          <w:sz w:val="28"/>
          <w:szCs w:val="28"/>
        </w:rPr>
        <w:t xml:space="preserve">отдельных лиц,  </w:t>
      </w:r>
      <w:r w:rsidRPr="007C0EE3">
        <w:rPr>
          <w:b/>
          <w:bCs/>
          <w:color w:val="000000"/>
          <w:spacing w:val="-1"/>
          <w:sz w:val="28"/>
          <w:szCs w:val="28"/>
        </w:rPr>
        <w:t>замещающих</w:t>
      </w:r>
      <w:r w:rsidR="0074310C"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601894">
        <w:rPr>
          <w:b/>
          <w:bCs/>
          <w:color w:val="000000"/>
          <w:sz w:val="28"/>
          <w:szCs w:val="28"/>
        </w:rPr>
        <w:t>муниципальн</w:t>
      </w:r>
      <w:r>
        <w:rPr>
          <w:b/>
          <w:bCs/>
          <w:color w:val="000000"/>
          <w:sz w:val="28"/>
          <w:szCs w:val="28"/>
        </w:rPr>
        <w:t xml:space="preserve">ые </w:t>
      </w:r>
      <w:r w:rsidRPr="00601894">
        <w:rPr>
          <w:b/>
          <w:bCs/>
          <w:color w:val="000000"/>
          <w:sz w:val="28"/>
          <w:szCs w:val="28"/>
        </w:rPr>
        <w:t xml:space="preserve"> должност</w:t>
      </w:r>
      <w:r>
        <w:rPr>
          <w:b/>
          <w:bCs/>
          <w:color w:val="000000"/>
          <w:sz w:val="28"/>
          <w:szCs w:val="28"/>
        </w:rPr>
        <w:t>и муниципального образования Кавказский район</w:t>
      </w:r>
    </w:p>
    <w:p w:rsidR="007B12F9" w:rsidRDefault="007B12F9" w:rsidP="007B12F9">
      <w:pPr>
        <w:shd w:val="clear" w:color="auto" w:fill="FFFFFF"/>
        <w:ind w:right="2" w:firstLine="709"/>
        <w:jc w:val="center"/>
        <w:rPr>
          <w:b/>
          <w:bCs/>
          <w:color w:val="000000"/>
          <w:sz w:val="28"/>
          <w:szCs w:val="28"/>
        </w:rPr>
      </w:pPr>
    </w:p>
    <w:p w:rsidR="007B12F9" w:rsidRPr="004A07BF" w:rsidRDefault="007B12F9" w:rsidP="007B12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Pr="004A07BF">
        <w:rPr>
          <w:b/>
          <w:sz w:val="28"/>
          <w:szCs w:val="28"/>
          <w:lang w:val="en-US"/>
        </w:rPr>
        <w:t>I</w:t>
      </w:r>
      <w:r w:rsidRPr="004A07BF">
        <w:rPr>
          <w:b/>
          <w:sz w:val="28"/>
          <w:szCs w:val="28"/>
        </w:rPr>
        <w:t>. Общие положения</w:t>
      </w:r>
    </w:p>
    <w:p w:rsidR="007B12F9" w:rsidRPr="004A07BF" w:rsidRDefault="007B12F9" w:rsidP="007B12F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7B12F9" w:rsidRDefault="007B12F9" w:rsidP="007B12F9">
      <w:pPr>
        <w:ind w:firstLine="709"/>
        <w:jc w:val="both"/>
        <w:rPr>
          <w:sz w:val="28"/>
          <w:szCs w:val="28"/>
        </w:rPr>
      </w:pPr>
      <w:r w:rsidRPr="00337BB6">
        <w:rPr>
          <w:spacing w:val="-1"/>
          <w:sz w:val="28"/>
          <w:szCs w:val="28"/>
        </w:rPr>
        <w:t xml:space="preserve">1. </w:t>
      </w:r>
      <w:proofErr w:type="gramStart"/>
      <w:r>
        <w:rPr>
          <w:spacing w:val="-1"/>
          <w:sz w:val="28"/>
          <w:szCs w:val="28"/>
        </w:rPr>
        <w:t>П</w:t>
      </w:r>
      <w:r w:rsidRPr="00337BB6">
        <w:rPr>
          <w:spacing w:val="-1"/>
          <w:sz w:val="28"/>
          <w:szCs w:val="28"/>
        </w:rPr>
        <w:t xml:space="preserve">орядок </w:t>
      </w:r>
      <w:r w:rsidRPr="00F86A11">
        <w:rPr>
          <w:bCs/>
          <w:color w:val="000000"/>
          <w:spacing w:val="-2"/>
          <w:sz w:val="28"/>
          <w:szCs w:val="28"/>
        </w:rPr>
        <w:t xml:space="preserve">предотвращения и </w:t>
      </w:r>
      <w:r w:rsidR="00D87F38">
        <w:rPr>
          <w:bCs/>
          <w:color w:val="000000"/>
          <w:spacing w:val="-2"/>
          <w:sz w:val="28"/>
          <w:szCs w:val="28"/>
        </w:rPr>
        <w:t xml:space="preserve">(или) </w:t>
      </w:r>
      <w:r w:rsidRPr="00F86A11">
        <w:rPr>
          <w:bCs/>
          <w:color w:val="000000"/>
          <w:spacing w:val="-2"/>
          <w:sz w:val="28"/>
          <w:szCs w:val="28"/>
        </w:rPr>
        <w:t>урегулирования конфликта</w:t>
      </w:r>
      <w:r w:rsidR="0074310C">
        <w:rPr>
          <w:bCs/>
          <w:color w:val="000000"/>
          <w:spacing w:val="-2"/>
          <w:sz w:val="28"/>
          <w:szCs w:val="28"/>
        </w:rPr>
        <w:t xml:space="preserve"> </w:t>
      </w:r>
      <w:r w:rsidRPr="00F86A11">
        <w:rPr>
          <w:bCs/>
          <w:color w:val="000000"/>
          <w:sz w:val="28"/>
          <w:szCs w:val="28"/>
        </w:rPr>
        <w:t xml:space="preserve">интересов для лиц,  </w:t>
      </w:r>
      <w:r w:rsidRPr="00F86A11">
        <w:rPr>
          <w:bCs/>
          <w:color w:val="000000"/>
          <w:spacing w:val="-1"/>
          <w:sz w:val="28"/>
          <w:szCs w:val="28"/>
        </w:rPr>
        <w:t xml:space="preserve">замещающих </w:t>
      </w:r>
      <w:r w:rsidRPr="00F86A11">
        <w:rPr>
          <w:bCs/>
          <w:color w:val="000000"/>
          <w:sz w:val="28"/>
          <w:szCs w:val="28"/>
        </w:rPr>
        <w:t>муниципальные  должности</w:t>
      </w:r>
      <w:r>
        <w:rPr>
          <w:bCs/>
          <w:color w:val="000000"/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в соответствии со </w:t>
      </w:r>
      <w:r w:rsidRPr="00971855">
        <w:rPr>
          <w:spacing w:val="-1"/>
          <w:sz w:val="28"/>
          <w:szCs w:val="28"/>
        </w:rPr>
        <w:t xml:space="preserve">ст. 1 </w:t>
      </w:r>
      <w:hyperlink r:id="rId7" w:tooltip="Ссылка на КонсультантПлюс" w:history="1">
        <w:r w:rsidRPr="00971855">
          <w:rPr>
            <w:spacing w:val="-1"/>
            <w:sz w:val="28"/>
            <w:szCs w:val="28"/>
          </w:rPr>
          <w:t>Зако</w:t>
        </w:r>
        <w:r w:rsidR="00CA1EC2">
          <w:rPr>
            <w:spacing w:val="-1"/>
            <w:sz w:val="28"/>
            <w:szCs w:val="28"/>
          </w:rPr>
          <w:t xml:space="preserve">на Краснодарского края от 08 июня </w:t>
        </w:r>
        <w:r w:rsidRPr="00971855">
          <w:rPr>
            <w:spacing w:val="-1"/>
            <w:sz w:val="28"/>
            <w:szCs w:val="28"/>
          </w:rPr>
          <w:t>2007 № 1243-КЗ «О Реестре муниципальных должностей и реестре должностей муниципальной службы в Краснодарском крае»</w:t>
        </w:r>
      </w:hyperlink>
      <w:r w:rsidR="0074310C">
        <w:rPr>
          <w:spacing w:val="-1"/>
          <w:sz w:val="28"/>
          <w:szCs w:val="28"/>
        </w:rPr>
        <w:t xml:space="preserve"> </w:t>
      </w:r>
      <w:r w:rsidRPr="007E2058">
        <w:rPr>
          <w:spacing w:val="-1"/>
          <w:sz w:val="28"/>
          <w:szCs w:val="28"/>
        </w:rPr>
        <w:t xml:space="preserve">распространяется </w:t>
      </w:r>
      <w:r w:rsidRPr="009D4EED">
        <w:rPr>
          <w:spacing w:val="-1"/>
          <w:sz w:val="28"/>
          <w:szCs w:val="28"/>
        </w:rPr>
        <w:t>на</w:t>
      </w:r>
      <w:r w:rsidR="0074310C" w:rsidRPr="009D4EED">
        <w:rPr>
          <w:spacing w:val="-1"/>
          <w:sz w:val="28"/>
          <w:szCs w:val="28"/>
        </w:rPr>
        <w:t xml:space="preserve"> </w:t>
      </w:r>
      <w:r w:rsidR="003D39AA" w:rsidRPr="009D4EED">
        <w:rPr>
          <w:spacing w:val="-1"/>
          <w:sz w:val="28"/>
          <w:szCs w:val="28"/>
        </w:rPr>
        <w:t>главу муниципального образования Кавказский район, председателя Совета муниципального образования Кавказский район</w:t>
      </w:r>
      <w:r w:rsidR="003D39AA"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лиц, замещающих должности </w:t>
      </w:r>
      <w:r w:rsidRPr="007E2058">
        <w:rPr>
          <w:sz w:val="28"/>
          <w:szCs w:val="28"/>
        </w:rPr>
        <w:t>председателя, заместителя председателя</w:t>
      </w:r>
      <w:r>
        <w:rPr>
          <w:sz w:val="28"/>
          <w:szCs w:val="28"/>
        </w:rPr>
        <w:t xml:space="preserve">, </w:t>
      </w:r>
      <w:r w:rsidRPr="007E2058">
        <w:rPr>
          <w:sz w:val="28"/>
          <w:szCs w:val="28"/>
        </w:rPr>
        <w:t>аудитора контрольно-счетного органа муниципального</w:t>
      </w:r>
      <w:proofErr w:type="gramEnd"/>
      <w:r w:rsidRPr="007E2058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(далее - лица, замещающие муниципальные должности).</w:t>
      </w:r>
    </w:p>
    <w:p w:rsidR="007B12F9" w:rsidRPr="00536C14" w:rsidRDefault="007B12F9" w:rsidP="00536C14">
      <w:pPr>
        <w:pStyle w:val="ConsPlusNormal"/>
        <w:ind w:firstLine="540"/>
        <w:jc w:val="both"/>
      </w:pPr>
      <w:r w:rsidRPr="00337BB6">
        <w:rPr>
          <w:color w:val="000000"/>
          <w:spacing w:val="-1"/>
        </w:rPr>
        <w:t xml:space="preserve">2. </w:t>
      </w:r>
      <w:r w:rsidR="00A07FD5">
        <w:t xml:space="preserve"> </w:t>
      </w:r>
      <w:proofErr w:type="gramStart"/>
      <w:r w:rsidR="00A07FD5">
        <w:t xml:space="preserve">Под конфликтом интересов понимается ситуация, при которой личная заинтересованность (прямая или косвенная) лица, замещающего </w:t>
      </w:r>
      <w:r w:rsidR="0074310C">
        <w:t>муниципальную должность</w:t>
      </w:r>
      <w:r w:rsidR="00A07FD5">
        <w:t>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  <w:proofErr w:type="gramEnd"/>
    </w:p>
    <w:p w:rsidR="00CA1EC2" w:rsidRDefault="007B12F9" w:rsidP="00CA1EC2">
      <w:pPr>
        <w:pStyle w:val="ConsPlusNormal"/>
        <w:ind w:firstLine="540"/>
        <w:jc w:val="both"/>
      </w:pPr>
      <w:r w:rsidRPr="00337BB6">
        <w:rPr>
          <w:color w:val="000000"/>
        </w:rPr>
        <w:t xml:space="preserve">3. </w:t>
      </w:r>
      <w:proofErr w:type="gramStart"/>
      <w:r w:rsidR="00CA1EC2">
        <w:t xml:space="preserve"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указанным в пункте </w:t>
      </w:r>
      <w:r w:rsidR="00980644" w:rsidRPr="000929FF">
        <w:t>1</w:t>
      </w:r>
      <w:r w:rsidR="00CA1EC2">
        <w:t xml:space="preserve"> Порядка,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</w:t>
      </w:r>
      <w:proofErr w:type="gramEnd"/>
      <w:r w:rsidR="00CA1EC2">
        <w:t xml:space="preserve"> или организациями, с которыми лицо, указанное в</w:t>
      </w:r>
      <w:r w:rsidR="00CA1EC2" w:rsidRPr="00CA1EC2">
        <w:t xml:space="preserve"> </w:t>
      </w:r>
      <w:r w:rsidR="00CA1EC2">
        <w:t xml:space="preserve">пункте </w:t>
      </w:r>
      <w:r w:rsidR="00980644" w:rsidRPr="000929FF">
        <w:t>1</w:t>
      </w:r>
      <w:r w:rsidR="00CA1EC2">
        <w:t xml:space="preserve"> Порядка</w:t>
      </w:r>
      <w:proofErr w:type="gramStart"/>
      <w:r w:rsidR="00CA1EC2">
        <w:t xml:space="preserve"> ,</w:t>
      </w:r>
      <w:proofErr w:type="gramEnd"/>
      <w:r w:rsidR="00CA1EC2">
        <w:t xml:space="preserve">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center"/>
        <w:rPr>
          <w:b/>
          <w:color w:val="000000"/>
          <w:sz w:val="28"/>
          <w:szCs w:val="28"/>
        </w:rPr>
      </w:pPr>
    </w:p>
    <w:p w:rsidR="007B12F9" w:rsidRPr="004A07BF" w:rsidRDefault="007B12F9" w:rsidP="007B12F9">
      <w:pPr>
        <w:shd w:val="clear" w:color="auto" w:fill="FFFFFF"/>
        <w:ind w:right="2"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</w:t>
      </w:r>
      <w:r w:rsidRPr="004A07BF">
        <w:rPr>
          <w:b/>
          <w:color w:val="000000"/>
          <w:sz w:val="28"/>
          <w:szCs w:val="28"/>
          <w:lang w:val="en-US"/>
        </w:rPr>
        <w:t>II</w:t>
      </w:r>
      <w:r w:rsidRPr="004A07BF">
        <w:rPr>
          <w:b/>
          <w:color w:val="000000"/>
          <w:sz w:val="28"/>
          <w:szCs w:val="28"/>
        </w:rPr>
        <w:t>. Основные требования к предотвращению и (или) урегулированию конфликта интересов.</w:t>
      </w:r>
    </w:p>
    <w:p w:rsidR="007B12F9" w:rsidRPr="004A07BF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Pr="00337BB6" w:rsidRDefault="007B12F9" w:rsidP="007B12F9">
      <w:pPr>
        <w:shd w:val="clear" w:color="auto" w:fill="FFFFFF"/>
        <w:ind w:right="2" w:firstLine="709"/>
        <w:jc w:val="both"/>
        <w:rPr>
          <w:color w:val="000000"/>
          <w:spacing w:val="-1"/>
          <w:sz w:val="28"/>
          <w:szCs w:val="28"/>
        </w:rPr>
      </w:pPr>
      <w:r w:rsidRPr="00337BB6">
        <w:rPr>
          <w:color w:val="000000"/>
          <w:spacing w:val="-26"/>
          <w:sz w:val="28"/>
          <w:szCs w:val="28"/>
        </w:rPr>
        <w:t xml:space="preserve">4.  </w:t>
      </w:r>
      <w:r w:rsidRPr="00337BB6">
        <w:rPr>
          <w:color w:val="000000"/>
          <w:sz w:val="28"/>
          <w:szCs w:val="28"/>
        </w:rPr>
        <w:t xml:space="preserve">Лицо, </w:t>
      </w:r>
      <w:r w:rsidRPr="00337BB6">
        <w:rPr>
          <w:color w:val="000000"/>
          <w:spacing w:val="-1"/>
          <w:sz w:val="28"/>
          <w:szCs w:val="28"/>
        </w:rPr>
        <w:t>замещающее муниципальную должность, обязано принимать меры по недопущению любой возможности возникновения конфликта интересов.</w:t>
      </w:r>
    </w:p>
    <w:p w:rsidR="007B12F9" w:rsidRPr="006A53D0" w:rsidRDefault="007B12F9" w:rsidP="007B12F9">
      <w:pPr>
        <w:shd w:val="clear" w:color="auto" w:fill="FFFFFF"/>
        <w:ind w:right="2" w:firstLine="709"/>
        <w:jc w:val="both"/>
        <w:rPr>
          <w:spacing w:val="-1"/>
          <w:sz w:val="28"/>
          <w:szCs w:val="28"/>
        </w:rPr>
      </w:pPr>
      <w:r w:rsidRPr="00337BB6">
        <w:rPr>
          <w:color w:val="000000"/>
          <w:spacing w:val="-16"/>
          <w:sz w:val="28"/>
          <w:szCs w:val="28"/>
        </w:rPr>
        <w:lastRenderedPageBreak/>
        <w:t xml:space="preserve">5. </w:t>
      </w:r>
      <w:proofErr w:type="gramStart"/>
      <w:r w:rsidRPr="00337BB6">
        <w:rPr>
          <w:color w:val="000000"/>
          <w:sz w:val="28"/>
          <w:szCs w:val="28"/>
        </w:rPr>
        <w:t xml:space="preserve">Лицо, замещающее муниципальную должность, обязано в письменной форме </w:t>
      </w:r>
      <w:r w:rsidRPr="006A53D0">
        <w:rPr>
          <w:sz w:val="28"/>
          <w:szCs w:val="28"/>
        </w:rPr>
        <w:t xml:space="preserve">уведомить </w:t>
      </w:r>
      <w:r w:rsidR="00696981" w:rsidRPr="006A53D0">
        <w:rPr>
          <w:sz w:val="28"/>
          <w:szCs w:val="28"/>
        </w:rPr>
        <w:t xml:space="preserve">комиссию по соблюдению требований к служебному поведению лиц, замещающих муниципальные должности муниципального образования Кавказский район на постоянной основе, и урегулированию конфликта интересов (далее Комиссия) </w:t>
      </w:r>
      <w:r w:rsidRPr="006A53D0">
        <w:rPr>
          <w:spacing w:val="-1"/>
          <w:sz w:val="28"/>
          <w:szCs w:val="28"/>
        </w:rPr>
        <w:t xml:space="preserve">о возникшем конфликте интересов или о возможности его возникновения, </w:t>
      </w:r>
      <w:r w:rsidR="00696981" w:rsidRPr="006A53D0">
        <w:rPr>
          <w:spacing w:val="-1"/>
          <w:sz w:val="28"/>
          <w:szCs w:val="28"/>
        </w:rPr>
        <w:t>не позднее трех рабочих дней со дня, когда стало известно (должно было стать известно) о возникновении личной заинтересованности</w:t>
      </w:r>
      <w:r w:rsidR="00D87F38" w:rsidRPr="006A53D0">
        <w:rPr>
          <w:spacing w:val="-1"/>
          <w:sz w:val="28"/>
          <w:szCs w:val="28"/>
        </w:rPr>
        <w:t>.</w:t>
      </w:r>
      <w:proofErr w:type="gramEnd"/>
    </w:p>
    <w:p w:rsidR="00696981" w:rsidRPr="006A53D0" w:rsidRDefault="00696981" w:rsidP="007B12F9">
      <w:pPr>
        <w:shd w:val="clear" w:color="auto" w:fill="FFFFFF"/>
        <w:ind w:right="2" w:firstLine="709"/>
        <w:jc w:val="both"/>
        <w:rPr>
          <w:spacing w:val="-1"/>
          <w:sz w:val="28"/>
          <w:szCs w:val="28"/>
        </w:rPr>
      </w:pPr>
      <w:r w:rsidRPr="006A53D0">
        <w:rPr>
          <w:spacing w:val="-1"/>
          <w:sz w:val="28"/>
          <w:szCs w:val="28"/>
        </w:rPr>
        <w:t>При невозможности по уважительным причинам  (болезнь, отпуск, нахождение в командировке) подачи уведомления в указанный срок, лицо, замещающее муниципальную должность, обязано подать уведомление не позднее трех рабочих дней со дня прекращения обстоятельств, предусмотренных настоящим пунктом.</w:t>
      </w:r>
    </w:p>
    <w:p w:rsidR="00696981" w:rsidRPr="006A53D0" w:rsidRDefault="00696981" w:rsidP="007B12F9">
      <w:pPr>
        <w:shd w:val="clear" w:color="auto" w:fill="FFFFFF"/>
        <w:ind w:right="2" w:firstLine="709"/>
        <w:jc w:val="both"/>
        <w:rPr>
          <w:spacing w:val="-1"/>
          <w:sz w:val="28"/>
          <w:szCs w:val="28"/>
        </w:rPr>
      </w:pPr>
      <w:r w:rsidRPr="006A53D0">
        <w:rPr>
          <w:spacing w:val="-1"/>
          <w:sz w:val="28"/>
          <w:szCs w:val="28"/>
        </w:rPr>
        <w:t>Уведомление подается лицом, замещающим муниципальную должность, в Комиссию через отдел Совета муниципального образования Кавказский район</w:t>
      </w:r>
    </w:p>
    <w:p w:rsidR="007B12F9" w:rsidRPr="00E40A2E" w:rsidRDefault="007B12F9" w:rsidP="007B12F9">
      <w:pPr>
        <w:widowControl w:val="0"/>
        <w:shd w:val="clear" w:color="auto" w:fill="FFFFFF"/>
        <w:tabs>
          <w:tab w:val="left" w:pos="1046"/>
        </w:tabs>
        <w:ind w:firstLine="720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6</w:t>
      </w:r>
      <w:r w:rsidRPr="00E40A2E">
        <w:rPr>
          <w:rFonts w:eastAsia="MS Mincho"/>
          <w:sz w:val="28"/>
          <w:szCs w:val="28"/>
        </w:rPr>
        <w:t xml:space="preserve">. В уведомлении указывается: </w:t>
      </w:r>
    </w:p>
    <w:p w:rsidR="007B12F9" w:rsidRDefault="007B12F9" w:rsidP="007B12F9">
      <w:pPr>
        <w:pStyle w:val="a3"/>
        <w:spacing w:before="0" w:beforeAutospacing="0" w:after="0" w:afterAutospacing="0"/>
        <w:ind w:firstLine="720"/>
        <w:jc w:val="both"/>
        <w:rPr>
          <w:rFonts w:eastAsia="MS Mincho"/>
          <w:color w:val="000000"/>
          <w:sz w:val="28"/>
          <w:szCs w:val="20"/>
        </w:rPr>
      </w:pPr>
      <w:r>
        <w:rPr>
          <w:rFonts w:eastAsia="MS Mincho"/>
          <w:color w:val="000000"/>
          <w:sz w:val="28"/>
          <w:szCs w:val="20"/>
        </w:rPr>
        <w:t>-</w:t>
      </w:r>
      <w:r w:rsidRPr="00282C7E">
        <w:rPr>
          <w:rFonts w:eastAsia="MS Mincho"/>
          <w:color w:val="000000"/>
          <w:sz w:val="28"/>
          <w:szCs w:val="20"/>
        </w:rPr>
        <w:t xml:space="preserve"> фамилия, имя, отчество </w:t>
      </w:r>
      <w:r>
        <w:rPr>
          <w:color w:val="000000"/>
          <w:sz w:val="28"/>
          <w:szCs w:val="28"/>
        </w:rPr>
        <w:t>л</w:t>
      </w:r>
      <w:r w:rsidRPr="00601894">
        <w:rPr>
          <w:color w:val="000000"/>
          <w:sz w:val="28"/>
          <w:szCs w:val="28"/>
        </w:rPr>
        <w:t>иц</w:t>
      </w:r>
      <w:r>
        <w:rPr>
          <w:color w:val="000000"/>
          <w:sz w:val="28"/>
          <w:szCs w:val="28"/>
        </w:rPr>
        <w:t>а</w:t>
      </w:r>
      <w:r w:rsidRPr="00601894">
        <w:rPr>
          <w:color w:val="000000"/>
          <w:sz w:val="28"/>
          <w:szCs w:val="28"/>
        </w:rPr>
        <w:t>, замещающе</w:t>
      </w:r>
      <w:r>
        <w:rPr>
          <w:color w:val="000000"/>
          <w:sz w:val="28"/>
          <w:szCs w:val="28"/>
        </w:rPr>
        <w:t>го</w:t>
      </w:r>
      <w:r w:rsidRPr="00601894">
        <w:rPr>
          <w:color w:val="000000"/>
          <w:sz w:val="28"/>
          <w:szCs w:val="28"/>
        </w:rPr>
        <w:t xml:space="preserve"> муниципальную должност</w:t>
      </w:r>
      <w:r>
        <w:rPr>
          <w:rFonts w:eastAsia="MS Mincho"/>
          <w:color w:val="000000"/>
          <w:sz w:val="28"/>
          <w:szCs w:val="20"/>
        </w:rPr>
        <w:t>ь;</w:t>
      </w:r>
    </w:p>
    <w:p w:rsidR="007B12F9" w:rsidRDefault="007B12F9" w:rsidP="007B12F9">
      <w:pPr>
        <w:pStyle w:val="a3"/>
        <w:spacing w:before="0" w:beforeAutospacing="0" w:after="0" w:afterAutospacing="0"/>
        <w:ind w:firstLine="720"/>
        <w:jc w:val="both"/>
        <w:rPr>
          <w:rFonts w:eastAsia="MS Mincho"/>
          <w:color w:val="000000"/>
          <w:sz w:val="28"/>
          <w:szCs w:val="20"/>
        </w:rPr>
      </w:pPr>
      <w:r>
        <w:rPr>
          <w:rFonts w:eastAsia="MS Mincho"/>
          <w:color w:val="000000"/>
          <w:sz w:val="28"/>
          <w:szCs w:val="20"/>
        </w:rPr>
        <w:t>-</w:t>
      </w:r>
      <w:r w:rsidRPr="00282C7E">
        <w:rPr>
          <w:rFonts w:eastAsia="MS Mincho"/>
          <w:color w:val="000000"/>
          <w:sz w:val="28"/>
          <w:szCs w:val="20"/>
        </w:rPr>
        <w:t xml:space="preserve"> замещаемая </w:t>
      </w:r>
      <w:r>
        <w:rPr>
          <w:rFonts w:eastAsia="MS Mincho"/>
          <w:color w:val="000000"/>
          <w:sz w:val="28"/>
          <w:szCs w:val="20"/>
        </w:rPr>
        <w:t>муниципальная должность</w:t>
      </w:r>
      <w:r w:rsidRPr="00282C7E">
        <w:rPr>
          <w:rFonts w:eastAsia="MS Mincho"/>
          <w:color w:val="000000"/>
          <w:sz w:val="28"/>
          <w:szCs w:val="20"/>
        </w:rPr>
        <w:t xml:space="preserve">, </w:t>
      </w:r>
    </w:p>
    <w:p w:rsidR="00CA1EC2" w:rsidRPr="00CA1EC2" w:rsidRDefault="007B12F9" w:rsidP="00CA1EC2">
      <w:pPr>
        <w:pStyle w:val="ConsPlusNormal"/>
        <w:ind w:firstLine="540"/>
        <w:jc w:val="both"/>
      </w:pPr>
      <w:r>
        <w:rPr>
          <w:rFonts w:eastAsia="MS Mincho"/>
          <w:color w:val="000000"/>
          <w:szCs w:val="20"/>
        </w:rPr>
        <w:t xml:space="preserve">- </w:t>
      </w:r>
      <w:r w:rsidRPr="00282C7E">
        <w:rPr>
          <w:rFonts w:eastAsia="MS Mincho"/>
          <w:color w:val="000000"/>
          <w:szCs w:val="20"/>
        </w:rPr>
        <w:t xml:space="preserve">информация о ситуации, при которой личная заинтересованность </w:t>
      </w:r>
      <w:r w:rsidR="00CA1EC2">
        <w:t xml:space="preserve">(прямая или косвенная) лица, замещающего </w:t>
      </w:r>
      <w:r w:rsidR="0074310C">
        <w:t xml:space="preserve">муниципальную </w:t>
      </w:r>
      <w:r w:rsidR="00CA1EC2">
        <w:t>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полномочий),</w:t>
      </w:r>
    </w:p>
    <w:p w:rsidR="00CA1EC2" w:rsidRPr="00CA1EC2" w:rsidRDefault="007B12F9" w:rsidP="00CA1EC2">
      <w:pPr>
        <w:pStyle w:val="ConsPlusNormal"/>
        <w:ind w:firstLine="540"/>
        <w:jc w:val="both"/>
      </w:pPr>
      <w:r>
        <w:rPr>
          <w:rFonts w:eastAsia="MS Mincho"/>
          <w:color w:val="000000"/>
          <w:szCs w:val="20"/>
        </w:rPr>
        <w:t>-</w:t>
      </w:r>
      <w:r w:rsidRPr="00282C7E">
        <w:rPr>
          <w:rFonts w:eastAsia="MS Mincho"/>
          <w:color w:val="000000"/>
          <w:szCs w:val="20"/>
        </w:rPr>
        <w:t xml:space="preserve"> информация о личной заинтересованности </w:t>
      </w:r>
      <w:r>
        <w:rPr>
          <w:rFonts w:eastAsia="MS Mincho"/>
          <w:color w:val="000000"/>
          <w:szCs w:val="20"/>
        </w:rPr>
        <w:t>лица, замещающего муниципальную должность</w:t>
      </w:r>
      <w:r w:rsidRPr="00282C7E">
        <w:rPr>
          <w:rFonts w:eastAsia="MS Mincho"/>
          <w:color w:val="000000"/>
          <w:szCs w:val="20"/>
        </w:rPr>
        <w:t xml:space="preserve">, которая </w:t>
      </w:r>
      <w:r w:rsidR="00CA1EC2">
        <w:t>влияет или может повлиять на надлежащее, объективное и беспристрастное исполнение им должностных (служебных) обязанностей (осуществление полномочий), о возможности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</w:t>
      </w:r>
    </w:p>
    <w:p w:rsidR="007B12F9" w:rsidRDefault="007B12F9" w:rsidP="007B12F9">
      <w:pPr>
        <w:pStyle w:val="a3"/>
        <w:spacing w:before="0" w:beforeAutospacing="0" w:after="0" w:afterAutospacing="0"/>
        <w:ind w:firstLine="720"/>
        <w:jc w:val="both"/>
        <w:rPr>
          <w:rFonts w:eastAsia="MS Mincho"/>
          <w:color w:val="000000"/>
          <w:sz w:val="28"/>
          <w:szCs w:val="20"/>
        </w:rPr>
      </w:pPr>
      <w:r>
        <w:rPr>
          <w:rFonts w:eastAsia="MS Mincho"/>
          <w:color w:val="000000"/>
          <w:sz w:val="28"/>
          <w:szCs w:val="20"/>
        </w:rPr>
        <w:t>-</w:t>
      </w:r>
      <w:r w:rsidRPr="00282C7E">
        <w:rPr>
          <w:rFonts w:eastAsia="MS Mincho"/>
          <w:color w:val="000000"/>
          <w:sz w:val="28"/>
          <w:szCs w:val="20"/>
        </w:rPr>
        <w:t xml:space="preserve"> дата подачи уведомления</w:t>
      </w:r>
      <w:r>
        <w:rPr>
          <w:rFonts w:eastAsia="MS Mincho"/>
          <w:color w:val="000000"/>
          <w:sz w:val="28"/>
          <w:szCs w:val="20"/>
        </w:rPr>
        <w:t>;</w:t>
      </w:r>
    </w:p>
    <w:p w:rsidR="007B12F9" w:rsidRDefault="007B12F9" w:rsidP="007B12F9">
      <w:pPr>
        <w:pStyle w:val="a3"/>
        <w:spacing w:before="0" w:beforeAutospacing="0" w:after="0" w:afterAutospacing="0"/>
        <w:ind w:firstLine="720"/>
        <w:jc w:val="both"/>
        <w:rPr>
          <w:rFonts w:eastAsia="MS Mincho"/>
          <w:color w:val="000000"/>
          <w:sz w:val="28"/>
          <w:szCs w:val="20"/>
        </w:rPr>
      </w:pPr>
      <w:r>
        <w:rPr>
          <w:rFonts w:eastAsia="MS Mincho"/>
          <w:color w:val="000000"/>
          <w:sz w:val="28"/>
          <w:szCs w:val="20"/>
        </w:rPr>
        <w:t>-подпись лица, замещающего муниципальную должность</w:t>
      </w:r>
      <w:r w:rsidRPr="00282C7E">
        <w:rPr>
          <w:rFonts w:eastAsia="MS Mincho"/>
          <w:color w:val="000000"/>
          <w:sz w:val="28"/>
          <w:szCs w:val="20"/>
        </w:rPr>
        <w:t xml:space="preserve">. </w:t>
      </w:r>
    </w:p>
    <w:p w:rsidR="007B12F9" w:rsidRPr="004F42D3" w:rsidRDefault="007B12F9" w:rsidP="007B12F9">
      <w:pPr>
        <w:ind w:firstLine="720"/>
        <w:jc w:val="both"/>
        <w:rPr>
          <w:sz w:val="28"/>
          <w:szCs w:val="28"/>
        </w:rPr>
      </w:pPr>
      <w:r w:rsidRPr="004F42D3">
        <w:rPr>
          <w:sz w:val="28"/>
          <w:szCs w:val="28"/>
        </w:rPr>
        <w:t xml:space="preserve">Форма уведомления о возникшем конфликте интересов или о возможности его возникновения приведена в приложении № 1 к настоящему Порядку. </w:t>
      </w:r>
    </w:p>
    <w:p w:rsidR="007B12F9" w:rsidRDefault="007B12F9" w:rsidP="007B12F9">
      <w:pPr>
        <w:ind w:firstLine="720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7</w:t>
      </w:r>
      <w:r w:rsidRPr="004F42D3">
        <w:rPr>
          <w:rFonts w:eastAsia="MS Mincho"/>
          <w:sz w:val="28"/>
          <w:szCs w:val="28"/>
        </w:rPr>
        <w:t>. Регистрация уведомлений</w:t>
      </w:r>
      <w:r w:rsidR="0074310C"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 xml:space="preserve">о </w:t>
      </w:r>
      <w:r w:rsidRPr="004F42D3">
        <w:rPr>
          <w:sz w:val="28"/>
          <w:szCs w:val="28"/>
        </w:rPr>
        <w:t>возникшем конфликте интересов или о возможности его возникновения</w:t>
      </w:r>
      <w:r>
        <w:rPr>
          <w:sz w:val="28"/>
          <w:szCs w:val="28"/>
        </w:rPr>
        <w:t xml:space="preserve">, </w:t>
      </w:r>
      <w:r w:rsidRPr="00337BB6">
        <w:rPr>
          <w:color w:val="000000"/>
          <w:sz w:val="28"/>
          <w:szCs w:val="28"/>
        </w:rPr>
        <w:t>письменной информации об этом из иных источников</w:t>
      </w:r>
      <w:r w:rsidRPr="004F42D3">
        <w:rPr>
          <w:rFonts w:eastAsia="MS Mincho"/>
          <w:sz w:val="28"/>
          <w:szCs w:val="28"/>
        </w:rPr>
        <w:t xml:space="preserve"> осуществляется в Журнале учета </w:t>
      </w:r>
      <w:r>
        <w:rPr>
          <w:rFonts w:eastAsia="MS Mincho"/>
          <w:sz w:val="28"/>
          <w:szCs w:val="28"/>
        </w:rPr>
        <w:t>начальником отдела Совета муниципального образования Кавказский район</w:t>
      </w:r>
      <w:r w:rsidR="0074310C">
        <w:rPr>
          <w:rFonts w:eastAsia="MS Mincho"/>
          <w:sz w:val="28"/>
          <w:szCs w:val="28"/>
        </w:rPr>
        <w:t xml:space="preserve"> </w:t>
      </w:r>
      <w:r w:rsidRPr="004F42D3">
        <w:rPr>
          <w:rFonts w:eastAsia="MS Mincho"/>
          <w:sz w:val="28"/>
          <w:szCs w:val="28"/>
        </w:rPr>
        <w:t>в день поступления (форма журнала приведена в приложении № 2 к настоящему Порядку).</w:t>
      </w:r>
    </w:p>
    <w:p w:rsidR="00640B6E" w:rsidRPr="006A53D0" w:rsidRDefault="00640B6E" w:rsidP="007B12F9">
      <w:pPr>
        <w:ind w:firstLine="720"/>
        <w:jc w:val="both"/>
        <w:rPr>
          <w:rFonts w:eastAsia="MS Mincho"/>
          <w:sz w:val="28"/>
          <w:szCs w:val="28"/>
        </w:rPr>
      </w:pPr>
      <w:r w:rsidRPr="00640B6E">
        <w:rPr>
          <w:rFonts w:eastAsia="MS Mincho"/>
          <w:color w:val="FF0000"/>
          <w:sz w:val="28"/>
          <w:szCs w:val="28"/>
        </w:rPr>
        <w:t xml:space="preserve">     </w:t>
      </w:r>
      <w:r w:rsidRPr="006A53D0">
        <w:rPr>
          <w:rFonts w:eastAsia="MS Mincho"/>
          <w:sz w:val="28"/>
          <w:szCs w:val="28"/>
        </w:rPr>
        <w:t>Отдел Совета в течени</w:t>
      </w:r>
      <w:r w:rsidR="002857C7" w:rsidRPr="006A53D0">
        <w:rPr>
          <w:rFonts w:eastAsia="MS Mincho"/>
          <w:sz w:val="28"/>
          <w:szCs w:val="28"/>
        </w:rPr>
        <w:t>е</w:t>
      </w:r>
      <w:r w:rsidRPr="006A53D0">
        <w:rPr>
          <w:rFonts w:eastAsia="MS Mincho"/>
          <w:sz w:val="28"/>
          <w:szCs w:val="28"/>
        </w:rPr>
        <w:t xml:space="preserve"> одного рабочего дня со дня регистрации уведомления направляет его председателю Совета.</w:t>
      </w:r>
    </w:p>
    <w:p w:rsidR="007B12F9" w:rsidRPr="00211BEF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  <w:r w:rsidRPr="00211BEF">
        <w:rPr>
          <w:color w:val="000000"/>
          <w:spacing w:val="-16"/>
          <w:sz w:val="28"/>
          <w:szCs w:val="28"/>
        </w:rPr>
        <w:t xml:space="preserve">8. </w:t>
      </w:r>
      <w:r w:rsidRPr="00980644">
        <w:rPr>
          <w:spacing w:val="-16"/>
          <w:sz w:val="28"/>
          <w:szCs w:val="28"/>
        </w:rPr>
        <w:t>Председатель Совета муниципального образования Кавказский район</w:t>
      </w:r>
      <w:proofErr w:type="gramStart"/>
      <w:r w:rsidRPr="00980644">
        <w:rPr>
          <w:spacing w:val="-16"/>
          <w:sz w:val="28"/>
          <w:szCs w:val="28"/>
        </w:rPr>
        <w:t xml:space="preserve"> ,</w:t>
      </w:r>
      <w:proofErr w:type="gramEnd"/>
      <w:r w:rsidRPr="00980644">
        <w:rPr>
          <w:spacing w:val="-16"/>
          <w:sz w:val="28"/>
          <w:szCs w:val="28"/>
        </w:rPr>
        <w:t xml:space="preserve"> председатель Контроль</w:t>
      </w:r>
      <w:r w:rsidR="00D87F38" w:rsidRPr="00980644">
        <w:rPr>
          <w:spacing w:val="-16"/>
          <w:sz w:val="28"/>
          <w:szCs w:val="28"/>
        </w:rPr>
        <w:t>но</w:t>
      </w:r>
      <w:r w:rsidRPr="00980644">
        <w:rPr>
          <w:spacing w:val="-16"/>
          <w:sz w:val="28"/>
          <w:szCs w:val="28"/>
        </w:rPr>
        <w:t xml:space="preserve">-счетной </w:t>
      </w:r>
      <w:r w:rsidR="00D87F38" w:rsidRPr="00980644">
        <w:rPr>
          <w:spacing w:val="-16"/>
          <w:sz w:val="28"/>
          <w:szCs w:val="28"/>
        </w:rPr>
        <w:t xml:space="preserve">палаты </w:t>
      </w:r>
      <w:r w:rsidRPr="00980644">
        <w:rPr>
          <w:spacing w:val="-16"/>
          <w:sz w:val="28"/>
          <w:szCs w:val="28"/>
        </w:rPr>
        <w:t>муниципального образования Кавказский район</w:t>
      </w:r>
      <w:r w:rsidRPr="00211BEF">
        <w:rPr>
          <w:color w:val="000000"/>
          <w:spacing w:val="-16"/>
          <w:sz w:val="28"/>
          <w:szCs w:val="28"/>
        </w:rPr>
        <w:t xml:space="preserve">, </w:t>
      </w:r>
      <w:r w:rsidRPr="00211BEF">
        <w:rPr>
          <w:color w:val="000000"/>
          <w:sz w:val="28"/>
          <w:szCs w:val="28"/>
        </w:rPr>
        <w:t xml:space="preserve"> если им стало известно о возникновении у лица, замещающего муниципальную должность, личной заинтересованности, которая приводит или может привести к </w:t>
      </w:r>
      <w:r w:rsidRPr="00211BEF">
        <w:rPr>
          <w:color w:val="000000"/>
          <w:sz w:val="28"/>
          <w:szCs w:val="28"/>
        </w:rPr>
        <w:lastRenderedPageBreak/>
        <w:t>конфликту интересов, обязаны принять меры по предотвращению или урегулированию конфликта интересов.</w:t>
      </w:r>
    </w:p>
    <w:p w:rsidR="007B12F9" w:rsidRPr="00991BFD" w:rsidRDefault="007B12F9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337BB6">
        <w:rPr>
          <w:sz w:val="28"/>
          <w:szCs w:val="28"/>
        </w:rPr>
        <w:t xml:space="preserve">9. </w:t>
      </w:r>
      <w:proofErr w:type="gramStart"/>
      <w:r w:rsidRPr="00337BB6">
        <w:rPr>
          <w:sz w:val="28"/>
          <w:szCs w:val="28"/>
        </w:rPr>
        <w:t xml:space="preserve">Предотвращение или урегулирование конфликта интересов может состоять в изменении должностного или служебного положения лица, замещающего муниципальную должность, являющегося стороной конфликта интересов, вплоть до его отстранения от исполнения должностных (служебных) обязанностей в установленном </w:t>
      </w:r>
      <w:r w:rsidRPr="00337BB6">
        <w:rPr>
          <w:rStyle w:val="r"/>
          <w:sz w:val="28"/>
          <w:szCs w:val="28"/>
        </w:rPr>
        <w:t>порядке</w:t>
      </w:r>
      <w:r w:rsidRPr="00337BB6">
        <w:rPr>
          <w:sz w:val="28"/>
          <w:szCs w:val="28"/>
        </w:rPr>
        <w:t>, его отвода или самоотвода в случаях и порядке, предусмотренных законодательством Российской Федерации, и (или) в отказе его от выгоды, явившейся причиной возникновения конфликта интересов, а также в</w:t>
      </w:r>
      <w:proofErr w:type="gramEnd"/>
      <w:r w:rsidRPr="00337BB6">
        <w:rPr>
          <w:sz w:val="28"/>
          <w:szCs w:val="28"/>
        </w:rPr>
        <w:t xml:space="preserve"> передаче принадлежащих ему ценных бумаг, акций (долей участия, паёв в уставных (складочных) капиталах организаций) в доверительное управление в соответствии с </w:t>
      </w:r>
      <w:hyperlink r:id="rId8" w:history="1">
        <w:r w:rsidRPr="00337BB6">
          <w:rPr>
            <w:sz w:val="28"/>
            <w:szCs w:val="28"/>
          </w:rPr>
          <w:t>законодательством</w:t>
        </w:r>
      </w:hyperlink>
      <w:r w:rsidRPr="00337BB6">
        <w:rPr>
          <w:sz w:val="28"/>
          <w:szCs w:val="28"/>
        </w:rPr>
        <w:t xml:space="preserve"> Российской Федерации, и иных способов, позволяющих предотвратить либо урегулировать конфликт интересов.</w:t>
      </w:r>
    </w:p>
    <w:p w:rsidR="007B12F9" w:rsidRPr="00337BB6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  <w:r w:rsidRPr="00337BB6">
        <w:rPr>
          <w:color w:val="000000"/>
          <w:spacing w:val="-16"/>
          <w:sz w:val="28"/>
          <w:szCs w:val="28"/>
        </w:rPr>
        <w:t>10.</w:t>
      </w:r>
      <w:r w:rsidRPr="00337BB6">
        <w:rPr>
          <w:color w:val="000000"/>
          <w:sz w:val="28"/>
          <w:szCs w:val="28"/>
        </w:rPr>
        <w:t xml:space="preserve"> Непринятие лицом, замещающим муниципальную должность, </w:t>
      </w:r>
      <w:r w:rsidRPr="00337BB6">
        <w:rPr>
          <w:color w:val="000000"/>
          <w:spacing w:val="-1"/>
          <w:sz w:val="28"/>
          <w:szCs w:val="28"/>
        </w:rPr>
        <w:t>являющимся стороной конфликта интересов, мер по предотвращению или урегулированию конфликта интересов является правонарушением, влекущим  увольнение (</w:t>
      </w:r>
      <w:r>
        <w:rPr>
          <w:color w:val="000000"/>
          <w:spacing w:val="-1"/>
          <w:sz w:val="28"/>
          <w:szCs w:val="28"/>
        </w:rPr>
        <w:t xml:space="preserve">досрочное прекращение полномочий, </w:t>
      </w:r>
      <w:r w:rsidRPr="00337BB6">
        <w:rPr>
          <w:color w:val="000000"/>
          <w:sz w:val="28"/>
          <w:szCs w:val="28"/>
        </w:rPr>
        <w:t>освобождение от замещаемой должности) в связи с утратой доверия в соответствии с законодательством Российской Федерации</w:t>
      </w:r>
      <w:r w:rsidRPr="00337BB6">
        <w:rPr>
          <w:color w:val="000000"/>
          <w:spacing w:val="-7"/>
          <w:sz w:val="28"/>
          <w:szCs w:val="28"/>
        </w:rPr>
        <w:t>.</w:t>
      </w:r>
    </w:p>
    <w:p w:rsidR="007B12F9" w:rsidRPr="00601894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  <w:r w:rsidRPr="00337BB6">
        <w:rPr>
          <w:color w:val="000000"/>
          <w:spacing w:val="-16"/>
          <w:sz w:val="28"/>
          <w:szCs w:val="28"/>
        </w:rPr>
        <w:t>11.</w:t>
      </w:r>
      <w:r w:rsidR="002857C7">
        <w:rPr>
          <w:color w:val="000000"/>
          <w:spacing w:val="-16"/>
          <w:sz w:val="28"/>
          <w:szCs w:val="28"/>
        </w:rPr>
        <w:t xml:space="preserve"> </w:t>
      </w:r>
      <w:r w:rsidR="0066783B">
        <w:rPr>
          <w:color w:val="000000"/>
          <w:spacing w:val="-16"/>
          <w:sz w:val="28"/>
          <w:szCs w:val="28"/>
        </w:rPr>
        <w:t xml:space="preserve"> </w:t>
      </w:r>
      <w:proofErr w:type="gramStart"/>
      <w:r w:rsidRPr="00337BB6">
        <w:rPr>
          <w:color w:val="000000"/>
          <w:spacing w:val="-1"/>
          <w:sz w:val="28"/>
          <w:szCs w:val="28"/>
        </w:rPr>
        <w:t xml:space="preserve">Лицо, замещающее муниципальную должность, которому стало известно о </w:t>
      </w:r>
      <w:r w:rsidRPr="00337BB6">
        <w:rPr>
          <w:color w:val="000000"/>
          <w:sz w:val="28"/>
          <w:szCs w:val="28"/>
        </w:rPr>
        <w:t xml:space="preserve">возникновении у подчиненного ему лица личной заинтересованности, </w:t>
      </w:r>
      <w:r w:rsidRPr="00337BB6">
        <w:rPr>
          <w:color w:val="000000"/>
          <w:spacing w:val="-2"/>
          <w:sz w:val="28"/>
          <w:szCs w:val="28"/>
        </w:rPr>
        <w:t>которая приводит или может привести к конфликту интересов, подлежит увольнению (</w:t>
      </w:r>
      <w:r>
        <w:rPr>
          <w:color w:val="000000"/>
          <w:spacing w:val="-2"/>
          <w:sz w:val="28"/>
          <w:szCs w:val="28"/>
        </w:rPr>
        <w:t xml:space="preserve">досрочно прекращает полномочия, </w:t>
      </w:r>
      <w:r w:rsidRPr="00337BB6">
        <w:rPr>
          <w:color w:val="000000"/>
          <w:sz w:val="28"/>
          <w:szCs w:val="28"/>
        </w:rPr>
        <w:t>освобожд</w:t>
      </w:r>
      <w:r>
        <w:rPr>
          <w:color w:val="000000"/>
          <w:sz w:val="28"/>
          <w:szCs w:val="28"/>
        </w:rPr>
        <w:t>ается</w:t>
      </w:r>
      <w:r w:rsidRPr="00337BB6">
        <w:rPr>
          <w:color w:val="000000"/>
          <w:sz w:val="28"/>
          <w:szCs w:val="28"/>
        </w:rPr>
        <w:t xml:space="preserve"> от замещаемой должности) в связи с утратой доверия </w:t>
      </w:r>
      <w:r w:rsidRPr="00337BB6">
        <w:rPr>
          <w:color w:val="000000"/>
          <w:spacing w:val="-2"/>
          <w:sz w:val="28"/>
          <w:szCs w:val="28"/>
        </w:rPr>
        <w:t>также в случае непринятия им</w:t>
      </w:r>
      <w:r w:rsidRPr="00337BB6">
        <w:rPr>
          <w:color w:val="000000"/>
          <w:sz w:val="28"/>
          <w:szCs w:val="28"/>
        </w:rPr>
        <w:t xml:space="preserve"> мер по </w:t>
      </w:r>
      <w:r w:rsidRPr="00337BB6">
        <w:rPr>
          <w:color w:val="000000"/>
          <w:spacing w:val="-1"/>
          <w:sz w:val="28"/>
          <w:szCs w:val="28"/>
        </w:rPr>
        <w:t xml:space="preserve">предотвращению и (или) урегулированию конфликта интересов, стороной </w:t>
      </w:r>
      <w:r w:rsidRPr="00337BB6">
        <w:rPr>
          <w:color w:val="000000"/>
          <w:sz w:val="28"/>
          <w:szCs w:val="28"/>
        </w:rPr>
        <w:t>которого является подчиненное ему лицо.</w:t>
      </w:r>
      <w:proofErr w:type="gramEnd"/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Раздел </w:t>
      </w:r>
      <w:r w:rsidRPr="00CE1BD8">
        <w:rPr>
          <w:b/>
          <w:color w:val="000000"/>
          <w:sz w:val="28"/>
          <w:szCs w:val="28"/>
          <w:lang w:val="en-US"/>
        </w:rPr>
        <w:t>III</w:t>
      </w:r>
      <w:r w:rsidRPr="00CE1BD8">
        <w:rPr>
          <w:b/>
          <w:color w:val="000000"/>
          <w:sz w:val="28"/>
          <w:szCs w:val="28"/>
        </w:rPr>
        <w:t>.Организация проверки информации о возникшем конфликте интересов или о возможности его возникновения у лиц, замещающих муниципальные должности.</w:t>
      </w:r>
    </w:p>
    <w:p w:rsidR="007B12F9" w:rsidRDefault="007B12F9" w:rsidP="007B12F9">
      <w:pPr>
        <w:shd w:val="clear" w:color="auto" w:fill="FFFFFF"/>
        <w:ind w:right="2" w:firstLine="709"/>
        <w:jc w:val="center"/>
        <w:rPr>
          <w:b/>
          <w:color w:val="000000"/>
          <w:sz w:val="28"/>
          <w:szCs w:val="28"/>
        </w:rPr>
      </w:pPr>
    </w:p>
    <w:p w:rsidR="00640B6E" w:rsidRPr="006A53D0" w:rsidRDefault="007B12F9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337BB6">
        <w:rPr>
          <w:color w:val="000000"/>
          <w:sz w:val="28"/>
          <w:szCs w:val="28"/>
        </w:rPr>
        <w:t xml:space="preserve">12. </w:t>
      </w:r>
      <w:proofErr w:type="gramStart"/>
      <w:r w:rsidRPr="00337BB6">
        <w:rPr>
          <w:color w:val="000000"/>
          <w:sz w:val="28"/>
          <w:szCs w:val="28"/>
        </w:rPr>
        <w:t xml:space="preserve">При поступлении уведомления лица, замещающего муниципальную должность, о возникшем конфликте интересов или о возможности его возникновения либо </w:t>
      </w:r>
      <w:r>
        <w:rPr>
          <w:color w:val="000000"/>
          <w:sz w:val="28"/>
          <w:szCs w:val="28"/>
        </w:rPr>
        <w:t>письменной информации, поступившей из источников, установленных решением Совета муниципального образования Кавказский район от 28 октября 2015 года № 243 «Об утверждении положения о комиссии по соблюдению требований к служебному поведению лиц, замещающих муниципальные должности муниципального образования Кавказский район на постоянной основе, и урегулированию конфликта</w:t>
      </w:r>
      <w:proofErr w:type="gramEnd"/>
      <w:r>
        <w:rPr>
          <w:color w:val="000000"/>
          <w:sz w:val="28"/>
          <w:szCs w:val="28"/>
        </w:rPr>
        <w:t xml:space="preserve"> интересов», председатель Совета муниципального образования Кавказский район </w:t>
      </w:r>
      <w:r w:rsidRPr="00337BB6">
        <w:rPr>
          <w:color w:val="000000"/>
          <w:sz w:val="28"/>
          <w:szCs w:val="28"/>
        </w:rPr>
        <w:t xml:space="preserve"> в течени</w:t>
      </w:r>
      <w:r w:rsidR="00640B6E">
        <w:rPr>
          <w:color w:val="000000"/>
          <w:sz w:val="28"/>
          <w:szCs w:val="28"/>
        </w:rPr>
        <w:t>е</w:t>
      </w:r>
      <w:r w:rsidR="0074310C">
        <w:rPr>
          <w:color w:val="000000"/>
          <w:sz w:val="28"/>
          <w:szCs w:val="28"/>
        </w:rPr>
        <w:t xml:space="preserve"> </w:t>
      </w:r>
      <w:r w:rsidR="00640B6E" w:rsidRPr="006A53D0">
        <w:rPr>
          <w:sz w:val="28"/>
          <w:szCs w:val="28"/>
        </w:rPr>
        <w:t>7</w:t>
      </w:r>
      <w:r w:rsidRPr="006A53D0">
        <w:rPr>
          <w:sz w:val="28"/>
          <w:szCs w:val="28"/>
        </w:rPr>
        <w:t xml:space="preserve"> рабочих дней</w:t>
      </w:r>
      <w:r w:rsidR="0074310C" w:rsidRPr="006A53D0">
        <w:rPr>
          <w:sz w:val="28"/>
          <w:szCs w:val="28"/>
        </w:rPr>
        <w:t xml:space="preserve"> </w:t>
      </w:r>
      <w:r w:rsidR="00640B6E" w:rsidRPr="006A53D0">
        <w:rPr>
          <w:sz w:val="28"/>
          <w:szCs w:val="28"/>
        </w:rPr>
        <w:t>обеспечивает предварительное рассмотрение</w:t>
      </w:r>
      <w:r w:rsidRPr="006A53D0">
        <w:rPr>
          <w:sz w:val="28"/>
          <w:szCs w:val="28"/>
        </w:rPr>
        <w:t xml:space="preserve"> </w:t>
      </w:r>
      <w:r w:rsidR="00640B6E" w:rsidRPr="006A53D0">
        <w:rPr>
          <w:sz w:val="28"/>
          <w:szCs w:val="28"/>
        </w:rPr>
        <w:t xml:space="preserve"> (проверку) уведомления, информации Комиссией. </w:t>
      </w: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  <w:r w:rsidRPr="00337BB6">
        <w:rPr>
          <w:color w:val="000000"/>
          <w:sz w:val="28"/>
          <w:szCs w:val="28"/>
        </w:rPr>
        <w:t>Информация анонимного характера не может служить основанием для проведения проверки.</w:t>
      </w:r>
    </w:p>
    <w:p w:rsidR="00640B6E" w:rsidRDefault="00640B6E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640B6E" w:rsidRPr="006A53D0" w:rsidRDefault="00640B6E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bookmarkStart w:id="0" w:name="_GoBack"/>
      <w:r w:rsidRPr="006A53D0">
        <w:rPr>
          <w:sz w:val="28"/>
          <w:szCs w:val="28"/>
        </w:rPr>
        <w:lastRenderedPageBreak/>
        <w:t>13. В ходе предварительного рассмотрения (проверки) уведомления, информации члены Комиссии имеют право получать от лица, направившего  уведомление, информацию, письменные пояснения по изложенны</w:t>
      </w:r>
      <w:r w:rsidR="002857C7" w:rsidRPr="006A53D0">
        <w:rPr>
          <w:sz w:val="28"/>
          <w:szCs w:val="28"/>
        </w:rPr>
        <w:t>м</w:t>
      </w:r>
      <w:r w:rsidRPr="006A53D0">
        <w:rPr>
          <w:sz w:val="28"/>
          <w:szCs w:val="28"/>
        </w:rPr>
        <w:t xml:space="preserve"> в них обстоятельствам.</w:t>
      </w:r>
    </w:p>
    <w:p w:rsidR="00640B6E" w:rsidRPr="006A53D0" w:rsidRDefault="00640B6E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Председатель Комиссии вправе направлять в установленном порядке запросы в государственные органы, органы местного самоуправления и заинтересованные организации.</w:t>
      </w:r>
    </w:p>
    <w:p w:rsidR="00640B6E" w:rsidRPr="006A53D0" w:rsidRDefault="00640B6E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14. По результатам предварительного рассмотрения (проверки), уведомления, информации, Комиссией подготавливается мотивированное заключение на каждое из них.</w:t>
      </w:r>
    </w:p>
    <w:p w:rsidR="002D3F57" w:rsidRPr="006A53D0" w:rsidRDefault="002D3F57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В заключении указывается:</w:t>
      </w:r>
    </w:p>
    <w:p w:rsidR="002D3F57" w:rsidRPr="006A53D0" w:rsidRDefault="002D3F57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а) дата заседания Комиссии, фамилии,</w:t>
      </w:r>
      <w:r w:rsidR="002857C7" w:rsidRPr="006A53D0">
        <w:rPr>
          <w:sz w:val="28"/>
          <w:szCs w:val="28"/>
        </w:rPr>
        <w:t xml:space="preserve"> </w:t>
      </w:r>
      <w:r w:rsidRPr="006A53D0">
        <w:rPr>
          <w:sz w:val="28"/>
          <w:szCs w:val="28"/>
        </w:rPr>
        <w:t>имена, отче</w:t>
      </w:r>
      <w:r w:rsidR="002857C7" w:rsidRPr="006A53D0">
        <w:rPr>
          <w:sz w:val="28"/>
          <w:szCs w:val="28"/>
        </w:rPr>
        <w:t>с</w:t>
      </w:r>
      <w:r w:rsidRPr="006A53D0">
        <w:rPr>
          <w:sz w:val="28"/>
          <w:szCs w:val="28"/>
        </w:rPr>
        <w:t xml:space="preserve">тва членов Комиссии и других лиц, </w:t>
      </w:r>
      <w:r w:rsidR="002857C7" w:rsidRPr="006A53D0">
        <w:rPr>
          <w:sz w:val="28"/>
          <w:szCs w:val="28"/>
        </w:rPr>
        <w:t>присутствующих</w:t>
      </w:r>
      <w:r w:rsidRPr="006A53D0">
        <w:rPr>
          <w:sz w:val="28"/>
          <w:szCs w:val="28"/>
        </w:rPr>
        <w:t xml:space="preserve"> на заседании;</w:t>
      </w:r>
    </w:p>
    <w:p w:rsidR="002D3F57" w:rsidRPr="006A53D0" w:rsidRDefault="002D3F57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б) формулировка рассматриваемого на заседании Комиссии вопроса с</w:t>
      </w:r>
      <w:r w:rsidR="002857C7" w:rsidRPr="006A53D0">
        <w:rPr>
          <w:sz w:val="28"/>
          <w:szCs w:val="28"/>
        </w:rPr>
        <w:t xml:space="preserve"> указанием фамилии, имени, отче</w:t>
      </w:r>
      <w:r w:rsidRPr="006A53D0">
        <w:rPr>
          <w:sz w:val="28"/>
          <w:szCs w:val="28"/>
        </w:rPr>
        <w:t>с</w:t>
      </w:r>
      <w:r w:rsidR="002857C7" w:rsidRPr="006A53D0">
        <w:rPr>
          <w:sz w:val="28"/>
          <w:szCs w:val="28"/>
        </w:rPr>
        <w:t>тва</w:t>
      </w:r>
      <w:r w:rsidRPr="006A53D0">
        <w:rPr>
          <w:sz w:val="28"/>
          <w:szCs w:val="28"/>
        </w:rPr>
        <w:t xml:space="preserve"> и должности лица, замещающего муниципальную должность, в отношении которого рассматривался вопрос;</w:t>
      </w:r>
    </w:p>
    <w:p w:rsidR="002D3F57" w:rsidRPr="006A53D0" w:rsidRDefault="002D3F57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в) источник информации, содержащий основание для проведения заседания Комиссии, дата поступления информации в Комиссию;</w:t>
      </w:r>
    </w:p>
    <w:p w:rsidR="002D3F57" w:rsidRPr="006A53D0" w:rsidRDefault="002D3F57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г) содержание пояснения лица, замещающего муниципальную должность, в отношении которого рассматривался вопрос;</w:t>
      </w:r>
    </w:p>
    <w:p w:rsidR="002D3F57" w:rsidRPr="006A53D0" w:rsidRDefault="002D3F57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2D3F57" w:rsidRPr="006A53D0" w:rsidRDefault="002D3F57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е) другие сведения;</w:t>
      </w:r>
    </w:p>
    <w:p w:rsidR="002D3F57" w:rsidRPr="006A53D0" w:rsidRDefault="002D3F57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ж) результаты голосования;</w:t>
      </w:r>
    </w:p>
    <w:p w:rsidR="002D3F57" w:rsidRPr="006A53D0" w:rsidRDefault="002D3F57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з) принятое решение и обоснование.</w:t>
      </w:r>
    </w:p>
    <w:p w:rsidR="002D3F57" w:rsidRPr="006A53D0" w:rsidRDefault="002D3F57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Член комиссии не согласный с принятым решением, вправе в письменном виде изложить особое мнение, которое подлежит обязательному приобщению к заключению.</w:t>
      </w:r>
    </w:p>
    <w:p w:rsidR="002D3F57" w:rsidRPr="006A53D0" w:rsidRDefault="002D3F57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15. Уведомление, информация, а та</w:t>
      </w:r>
      <w:r w:rsidR="00FE1BDD" w:rsidRPr="006A53D0">
        <w:rPr>
          <w:sz w:val="28"/>
          <w:szCs w:val="28"/>
        </w:rPr>
        <w:t>к</w:t>
      </w:r>
      <w:r w:rsidRPr="006A53D0">
        <w:rPr>
          <w:sz w:val="28"/>
          <w:szCs w:val="28"/>
        </w:rPr>
        <w:t xml:space="preserve">же заключение и другие материалы, полученные в ходе предварительного  рассмотрения (проверки) уведомления, информации, направляются Комиссией в Совет в течение 5 рабочих дней со дня подготовки мотивированного заключения для их рассмотрения на </w:t>
      </w:r>
      <w:r w:rsidR="00FE1BDD" w:rsidRPr="006A53D0">
        <w:rPr>
          <w:sz w:val="28"/>
          <w:szCs w:val="28"/>
        </w:rPr>
        <w:t>ближайшей</w:t>
      </w:r>
      <w:r w:rsidRPr="006A53D0">
        <w:rPr>
          <w:sz w:val="28"/>
          <w:szCs w:val="28"/>
        </w:rPr>
        <w:t xml:space="preserve"> сессии Совета. Выписка из заключения о принятом решении направляется лицу, замещающему муниципальную должность, в течение пяти рабочих дней со дня подписания заключения Комиссии</w:t>
      </w:r>
      <w:r w:rsidR="00FE1BDD" w:rsidRPr="006A53D0">
        <w:rPr>
          <w:sz w:val="28"/>
          <w:szCs w:val="28"/>
        </w:rPr>
        <w:t>.</w:t>
      </w:r>
    </w:p>
    <w:p w:rsidR="00FE1BDD" w:rsidRPr="006A53D0" w:rsidRDefault="00FE1BDD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16. В случае направления Комиссией запросов, указанных в абзаце 2 пункта 13 настоящего Порядка, уведомление, информация, заключение, другие материалы представляются в Совет в течени</w:t>
      </w:r>
      <w:proofErr w:type="gramStart"/>
      <w:r w:rsidRPr="006A53D0">
        <w:rPr>
          <w:sz w:val="28"/>
          <w:szCs w:val="28"/>
        </w:rPr>
        <w:t>и</w:t>
      </w:r>
      <w:proofErr w:type="gramEnd"/>
      <w:r w:rsidRPr="006A53D0">
        <w:rPr>
          <w:sz w:val="28"/>
          <w:szCs w:val="28"/>
        </w:rPr>
        <w:t xml:space="preserve"> 45 дней со дня поступления уведомления или информации в Комиссию. Данный срок может быть продлен на основании решения комиссии, но не более чем на 30 дней.</w:t>
      </w:r>
    </w:p>
    <w:p w:rsidR="00FE1BDD" w:rsidRPr="006A53D0" w:rsidRDefault="00FE1BDD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17. На очередной сессии Совета муниципального образования по результатам рассмотрения уведомления, информации, заключения и других материалов принимается одно из следующих решений:</w:t>
      </w:r>
    </w:p>
    <w:p w:rsidR="00FE1BDD" w:rsidRPr="006A53D0" w:rsidRDefault="00FE1BDD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а) признать, что при осуществлении полномочий лицом, замещающим муниципальную должность, конфликт интересов отсутствует;</w:t>
      </w:r>
    </w:p>
    <w:p w:rsidR="00FE1BDD" w:rsidRPr="006A53D0" w:rsidRDefault="00FE1BDD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lastRenderedPageBreak/>
        <w:t>б) признать,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интересов. В этом случае Совет рекомендует лицу, замещающему муниципальную должность, принять меры по предотвращению или урегулированию конфликта интересов;</w:t>
      </w:r>
    </w:p>
    <w:p w:rsidR="00FE1BDD" w:rsidRPr="006A53D0" w:rsidRDefault="00FE1BDD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 xml:space="preserve">в) признать, что лицом, замещающим муниципальную должность, не соблюдались требования об урегулировании конфликта интересов. В этом случае Совет принимает </w:t>
      </w:r>
      <w:r w:rsidR="002857C7" w:rsidRPr="006A53D0">
        <w:rPr>
          <w:sz w:val="28"/>
          <w:szCs w:val="28"/>
        </w:rPr>
        <w:t>решение в соответствии со статьей 13.1 Федерального закона от 25 декабря 2008 года № 273-ФЗ «О противодействии коррупции» о досрочном прекращении полномочий  (освобождении от должности) лица в связи с утратой доверия в порядке, предусмотренном нормативно правовым актом Совета.</w:t>
      </w:r>
    </w:p>
    <w:p w:rsidR="002857C7" w:rsidRPr="006A53D0" w:rsidRDefault="002857C7" w:rsidP="007B12F9">
      <w:pPr>
        <w:shd w:val="clear" w:color="auto" w:fill="FFFFFF"/>
        <w:ind w:right="2" w:firstLine="709"/>
        <w:jc w:val="both"/>
        <w:rPr>
          <w:sz w:val="28"/>
          <w:szCs w:val="28"/>
        </w:rPr>
      </w:pPr>
      <w:r w:rsidRPr="006A53D0">
        <w:rPr>
          <w:sz w:val="28"/>
          <w:szCs w:val="28"/>
        </w:rPr>
        <w:t>18. Решение Совета может быть обжаловано лицом, замещающим муниципальную должность, в порядке, установленном законодательством Российской Федерации.</w:t>
      </w:r>
    </w:p>
    <w:bookmarkEnd w:id="0"/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/>
        <w:jc w:val="both"/>
        <w:rPr>
          <w:color w:val="000000"/>
          <w:sz w:val="28"/>
          <w:szCs w:val="28"/>
        </w:rPr>
      </w:pPr>
    </w:p>
    <w:p w:rsidR="007B12F9" w:rsidRDefault="007B12F9" w:rsidP="007B12F9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7B12F9" w:rsidRPr="00B7013C" w:rsidRDefault="007B12F9" w:rsidP="007B12F9">
      <w:pPr>
        <w:shd w:val="clear" w:color="auto" w:fill="FFFFFF"/>
        <w:spacing w:after="225" w:line="252" w:lineRule="atLeast"/>
        <w:ind w:right="2" w:firstLine="709"/>
        <w:rPr>
          <w:rFonts w:ascii="Tahoma" w:hAnsi="Tahoma" w:cs="Tahoma"/>
          <w:color w:val="000000"/>
        </w:rPr>
      </w:pPr>
    </w:p>
    <w:sectPr w:rsidR="007B12F9" w:rsidRPr="00B7013C" w:rsidSect="00E652A4">
      <w:headerReference w:type="default" r:id="rId9"/>
      <w:footnotePr>
        <w:numFmt w:val="chicago"/>
      </w:footnotePr>
      <w:pgSz w:w="11905" w:h="16838"/>
      <w:pgMar w:top="1134" w:right="567" w:bottom="1077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69C" w:rsidRDefault="004E069C">
      <w:r>
        <w:separator/>
      </w:r>
    </w:p>
  </w:endnote>
  <w:endnote w:type="continuationSeparator" w:id="0">
    <w:p w:rsidR="004E069C" w:rsidRDefault="004E0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69C" w:rsidRDefault="004E069C">
      <w:r>
        <w:separator/>
      </w:r>
    </w:p>
  </w:footnote>
  <w:footnote w:type="continuationSeparator" w:id="0">
    <w:p w:rsidR="004E069C" w:rsidRDefault="004E0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7D6" w:rsidRDefault="000F2611">
    <w:pPr>
      <w:pStyle w:val="a6"/>
      <w:jc w:val="center"/>
    </w:pPr>
    <w:r>
      <w:fldChar w:fldCharType="begin"/>
    </w:r>
    <w:r w:rsidR="007B12F9">
      <w:instrText xml:space="preserve"> PAGE   \* MERGEFORMAT </w:instrText>
    </w:r>
    <w:r>
      <w:fldChar w:fldCharType="separate"/>
    </w:r>
    <w:r w:rsidR="006A53D0">
      <w:rPr>
        <w:noProof/>
      </w:rPr>
      <w:t>2</w:t>
    </w:r>
    <w:r>
      <w:fldChar w:fldCharType="end"/>
    </w:r>
  </w:p>
  <w:p w:rsidR="00E177D6" w:rsidRPr="00DE602E" w:rsidRDefault="004E069C" w:rsidP="00DE602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3B7C"/>
    <w:rsid w:val="000929FF"/>
    <w:rsid w:val="000F2611"/>
    <w:rsid w:val="00120AB0"/>
    <w:rsid w:val="00164FD8"/>
    <w:rsid w:val="002857C7"/>
    <w:rsid w:val="002D3F57"/>
    <w:rsid w:val="003D39AA"/>
    <w:rsid w:val="004E069C"/>
    <w:rsid w:val="00536C14"/>
    <w:rsid w:val="005A1845"/>
    <w:rsid w:val="00640B6E"/>
    <w:rsid w:val="0066783B"/>
    <w:rsid w:val="00696981"/>
    <w:rsid w:val="006A53D0"/>
    <w:rsid w:val="0074310C"/>
    <w:rsid w:val="007664B0"/>
    <w:rsid w:val="007B12F9"/>
    <w:rsid w:val="007B5160"/>
    <w:rsid w:val="00843B2C"/>
    <w:rsid w:val="00873B7C"/>
    <w:rsid w:val="00932D96"/>
    <w:rsid w:val="00962F92"/>
    <w:rsid w:val="00980644"/>
    <w:rsid w:val="009D4EED"/>
    <w:rsid w:val="00A07FD5"/>
    <w:rsid w:val="00AC635F"/>
    <w:rsid w:val="00CA1EC2"/>
    <w:rsid w:val="00CD296B"/>
    <w:rsid w:val="00D323C1"/>
    <w:rsid w:val="00D87F38"/>
    <w:rsid w:val="00DA3164"/>
    <w:rsid w:val="00FE1BDD"/>
    <w:rsid w:val="00FF2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B12F9"/>
  </w:style>
  <w:style w:type="paragraph" w:styleId="a3">
    <w:name w:val="Normal (Web)"/>
    <w:basedOn w:val="a"/>
    <w:rsid w:val="007B12F9"/>
    <w:pPr>
      <w:spacing w:before="100" w:beforeAutospacing="1" w:after="100" w:afterAutospacing="1"/>
    </w:pPr>
    <w:rPr>
      <w:rFonts w:eastAsia="Calibri"/>
      <w:color w:val="07284A"/>
    </w:rPr>
  </w:style>
  <w:style w:type="paragraph" w:styleId="a4">
    <w:name w:val="Body Text"/>
    <w:basedOn w:val="a"/>
    <w:link w:val="a5"/>
    <w:rsid w:val="007B12F9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5">
    <w:name w:val="Основной текст Знак"/>
    <w:basedOn w:val="a0"/>
    <w:link w:val="a4"/>
    <w:rsid w:val="007B12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B12F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7B12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12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">
    <w:name w:val="r"/>
    <w:basedOn w:val="a0"/>
    <w:rsid w:val="007B12F9"/>
  </w:style>
  <w:style w:type="paragraph" w:customStyle="1" w:styleId="ConsPlusNormal">
    <w:name w:val="ConsPlusNormal"/>
    <w:rsid w:val="00A07F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3D39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39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B12F9"/>
  </w:style>
  <w:style w:type="paragraph" w:styleId="a3">
    <w:name w:val="Normal (Web)"/>
    <w:basedOn w:val="a"/>
    <w:rsid w:val="007B12F9"/>
    <w:pPr>
      <w:spacing w:before="100" w:beforeAutospacing="1" w:after="100" w:afterAutospacing="1"/>
    </w:pPr>
    <w:rPr>
      <w:rFonts w:eastAsia="Calibri"/>
      <w:color w:val="07284A"/>
    </w:rPr>
  </w:style>
  <w:style w:type="paragraph" w:styleId="a4">
    <w:name w:val="Body Text"/>
    <w:basedOn w:val="a"/>
    <w:link w:val="a5"/>
    <w:rsid w:val="007B12F9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5">
    <w:name w:val="Основной текст Знак"/>
    <w:basedOn w:val="a0"/>
    <w:link w:val="a4"/>
    <w:rsid w:val="007B12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B12F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7B12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12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">
    <w:name w:val="r"/>
    <w:basedOn w:val="a0"/>
    <w:rsid w:val="007B1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370ACD4AF445BF35F8D445908BE421F0AF44F502B6DB939D1A29B8362ABD1B6345B149464745B7l4FF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C3EE7115D4B15D46B641985E3EFA332E5BBA9B25F5C24676D29C43E99C55501291C98C3B3B9D4327440Bm0S8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6</Pages>
  <Words>1723</Words>
  <Characters>9823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13</cp:revision>
  <cp:lastPrinted>2016-12-01T14:21:00Z</cp:lastPrinted>
  <dcterms:created xsi:type="dcterms:W3CDTF">2015-10-29T14:10:00Z</dcterms:created>
  <dcterms:modified xsi:type="dcterms:W3CDTF">2016-12-02T07:51:00Z</dcterms:modified>
</cp:coreProperties>
</file>